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7"/>
          <w:rFonts w:hint="eastAsia" w:asciiTheme="majorEastAsia" w:hAnsiTheme="majorEastAsia" w:eastAsiaTheme="majorEastAsia" w:cstheme="majorEastAsia"/>
          <w:b/>
          <w:bCs/>
          <w:color w:val="494949"/>
          <w:kern w:val="2"/>
          <w:sz w:val="36"/>
          <w:szCs w:val="36"/>
          <w:lang w:val="en-US" w:eastAsia="zh-CN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494949"/>
          <w:kern w:val="2"/>
          <w:sz w:val="36"/>
          <w:szCs w:val="36"/>
          <w:lang w:val="en-US" w:eastAsia="zh-CN"/>
        </w:rPr>
        <w:t>康保县总工会开展“六一”爱心助学活动</w:t>
      </w:r>
    </w:p>
    <w:p>
      <w:pPr>
        <w:spacing w:line="240" w:lineRule="auto"/>
        <w:jc w:val="center"/>
        <w:rPr>
          <w:rStyle w:val="7"/>
          <w:rFonts w:hint="eastAsia" w:asciiTheme="majorEastAsia" w:hAnsiTheme="majorEastAsia" w:eastAsiaTheme="majorEastAsia" w:cstheme="majorEastAsia"/>
          <w:b/>
          <w:bCs/>
          <w:color w:val="494949"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02555" cy="3902075"/>
            <wp:effectExtent l="0" t="0" r="17145" b="3175"/>
            <wp:docPr id="5" name="图片 5" descr="1970a36984047ef622a99be83e2e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70a36984047ef622a99be83e2e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insoku/>
        <w:wordWrap/>
        <w:overflowPunct/>
        <w:autoSpaceDE/>
        <w:autoSpaceDN/>
        <w:bidi w:val="0"/>
        <w:spacing w:before="0" w:after="0" w:line="560" w:lineRule="exact"/>
        <w:ind w:left="0" w:right="0" w:firstLine="640"/>
        <w:jc w:val="left"/>
        <w:rPr>
          <w:rStyle w:val="7"/>
          <w:rFonts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color w:val="525252"/>
          <w:kern w:val="0"/>
          <w:sz w:val="31"/>
          <w:szCs w:val="31"/>
          <w:lang w:val="en-US" w:eastAsia="zh-CN"/>
        </w:rPr>
        <w:t>加大帮扶力度，拓宽帮扶领域，让贫困儿童过一个快乐的六一儿童节。康保县总工会从5月30日到6月1日，在全县</w:t>
      </w:r>
      <w:r>
        <w:rPr>
          <w:rStyle w:val="7"/>
          <w:rFonts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  <w:t>开展“爱心助学”资助活动。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194300" cy="2922905"/>
            <wp:effectExtent l="0" t="0" r="6350" b="10795"/>
            <wp:docPr id="2" name="图片 2" descr="0d00be0ac9993bc054d295f42b9b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00be0ac9993bc054d295f42b9b1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304790" cy="3978910"/>
            <wp:effectExtent l="0" t="0" r="10160" b="2540"/>
            <wp:docPr id="3" name="图片 3" descr="6440ad8152f54b6a1dd10fcee750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40ad8152f54b6a1dd10fcee7500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9" name="图片 9" descr="57688a494fc32f2c4aafa07492fc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7688a494fc32f2c4aafa07492fc2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196205" cy="3897630"/>
            <wp:effectExtent l="0" t="0" r="4445" b="7620"/>
            <wp:docPr id="7" name="图片 7" descr="ea750d00c1ea359a2587d3963d92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750d00c1ea359a2587d3963d92c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0" name="图片 10" descr="9a7ac4434f731d34935c1205c826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a7ac4434f731d34935c1205c8260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140960" cy="3855720"/>
            <wp:effectExtent l="0" t="0" r="2540" b="11430"/>
            <wp:docPr id="6" name="图片 6" descr="55784d297c18c41e9d2275cb263f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784d297c18c41e9d2275cb263fc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9"/>
        <w:kinsoku/>
        <w:wordWrap/>
        <w:overflowPunct/>
        <w:autoSpaceDE/>
        <w:autoSpaceDN/>
        <w:bidi w:val="0"/>
        <w:spacing w:before="0" w:after="0" w:line="560" w:lineRule="exact"/>
        <w:ind w:left="0" w:right="0" w:firstLine="640"/>
        <w:jc w:val="left"/>
        <w:rPr>
          <w:rStyle w:val="7"/>
          <w:rFonts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</w:pPr>
    </w:p>
    <w:p>
      <w:pPr>
        <w:pStyle w:val="9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40" w:lineRule="auto"/>
        <w:ind w:left="0" w:right="0" w:firstLine="620" w:firstLineChars="200"/>
        <w:jc w:val="left"/>
        <w:rPr>
          <w:rStyle w:val="7"/>
          <w:rFonts w:ascii="宋体" w:hAnsi="宋体" w:eastAsia="宋体"/>
          <w:color w:val="525252"/>
          <w:kern w:val="0"/>
          <w:sz w:val="18"/>
          <w:szCs w:val="18"/>
          <w:lang w:val="en-US" w:eastAsia="zh-CN"/>
        </w:rPr>
      </w:pPr>
      <w:r>
        <w:rPr>
          <w:rStyle w:val="7"/>
          <w:rFonts w:ascii="仿宋_GB2312" w:hAnsi="仿宋_GB2312" w:eastAsia="仿宋_GB2312"/>
          <w:color w:val="525252"/>
          <w:kern w:val="0"/>
          <w:sz w:val="31"/>
          <w:szCs w:val="31"/>
          <w:lang w:val="en-US" w:eastAsia="zh-CN"/>
        </w:rPr>
        <w:t>康保县总工会一行5人先后深入到新村幼儿园、城关附属幼儿园、青龙村小学、特殊教育学校，和孩子们共同庆祝“六一”国际儿童节，并现场救助困难儿童80名，为每名困难儿童发放救助金300元，送去党和政府的温暖以及工会组织的关爱。同时，为城关附属幼儿园“爱心妈妈小屋”捐赠冰箱一台。</w:t>
      </w:r>
    </w:p>
    <w:p>
      <w:pPr>
        <w:pStyle w:val="9"/>
        <w:kinsoku/>
        <w:wordWrap/>
        <w:overflowPunct/>
        <w:autoSpaceDE/>
        <w:autoSpaceDN/>
        <w:bidi w:val="0"/>
        <w:spacing w:before="0" w:after="0" w:line="560" w:lineRule="exact"/>
        <w:ind w:left="0" w:right="0" w:firstLine="652" w:firstLineChars="200"/>
        <w:jc w:val="left"/>
        <w:rPr>
          <w:rStyle w:val="7"/>
          <w:rFonts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Microsoft YaHei UI" w:eastAsia="仿宋_GB2312"/>
          <w:color w:val="333333"/>
          <w:spacing w:val="8"/>
          <w:kern w:val="0"/>
          <w:sz w:val="31"/>
          <w:szCs w:val="31"/>
          <w:lang w:val="en-US" w:eastAsia="zh-CN"/>
        </w:rPr>
        <w:t>据了解，</w:t>
      </w:r>
      <w:r>
        <w:rPr>
          <w:rStyle w:val="7"/>
          <w:rFonts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这次“爱心助学”活动，</w:t>
      </w:r>
      <w:r>
        <w:rPr>
          <w:rStyle w:val="7"/>
          <w:rFonts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  <w:t>共资助困难儿童22</w:t>
      </w:r>
      <w:r>
        <w:rPr>
          <w:rStyle w:val="7"/>
          <w:rFonts w:hint="eastAsia"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  <w:t>4</w:t>
      </w:r>
      <w:r>
        <w:rPr>
          <w:rStyle w:val="7"/>
          <w:rFonts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  <w:t>名，发放救助金6.7</w:t>
      </w:r>
      <w:r>
        <w:rPr>
          <w:rStyle w:val="7"/>
          <w:rFonts w:hint="eastAsia"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  <w:t>2</w:t>
      </w:r>
      <w:r>
        <w:rPr>
          <w:rStyle w:val="7"/>
          <w:rFonts w:ascii="仿宋_GB2312" w:hAnsi="仿宋_GB2312" w:eastAsia="仿宋_GB2312"/>
          <w:color w:val="494949"/>
          <w:kern w:val="0"/>
          <w:sz w:val="32"/>
          <w:szCs w:val="32"/>
          <w:lang w:val="en-US" w:eastAsia="zh-CN"/>
        </w:rPr>
        <w:t>万元。</w:t>
      </w:r>
    </w:p>
    <w:sectPr>
      <w:pgSz w:w="11907" w:h="16839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isplayBackgroundShape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0612C"/>
    <w:rsid w:val="34483E04"/>
    <w:rsid w:val="3DDB0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</w:pPr>
    <w:rPr>
      <w:rFonts w:ascii="Times New Roman" w:hAnsi="Times New Roman" w:eastAsia="宋体"/>
      <w:b/>
      <w:kern w:val="44"/>
      <w:sz w:val="44"/>
      <w:lang w:val="en-US" w:eastAsia="zh-CN"/>
    </w:r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before="260" w:after="260" w:line="415" w:lineRule="auto"/>
      <w:jc w:val="both"/>
    </w:pPr>
    <w:rPr>
      <w:rFonts w:ascii="Arial" w:hAnsi="Arial" w:eastAsia="黑体"/>
      <w:b/>
      <w:kern w:val="2"/>
      <w:sz w:val="32"/>
      <w:lang w:val="en-US" w:eastAsia="zh-CN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5" w:lineRule="auto"/>
      <w:jc w:val="both"/>
    </w:pPr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2019-06-01T02:54:00Z</dcterms:created>
  <dc:creator>12</dc:creator>
  <cp:lastModifiedBy>现实如此人以何堪</cp:lastModifiedBy>
  <dcterms:modified xsi:type="dcterms:W3CDTF">2019-06-02T01:10:12Z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